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3F6C" w14:textId="66D36FB8" w:rsidR="00837D09" w:rsidRPr="00AD60C2" w:rsidRDefault="00785535" w:rsidP="00773DED">
      <w:pPr>
        <w:pStyle w:val="BodyText"/>
        <w:spacing w:before="52"/>
        <w:ind w:left="0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  <w:r w:rsidRPr="00AD60C2">
        <w:rPr>
          <w:rFonts w:cs="Rubik"/>
          <w:noProof/>
          <w:color w:val="0F4761"/>
          <w:spacing w:val="-4"/>
          <w:sz w:val="18"/>
          <w:szCs w:val="18"/>
        </w:rPr>
        <w:drawing>
          <wp:anchor distT="0" distB="0" distL="114300" distR="114300" simplePos="0" relativeHeight="251660296" behindDoc="1" locked="0" layoutInCell="1" allowOverlap="1" wp14:anchorId="23FDF878" wp14:editId="3060009A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5410200" cy="1714500"/>
            <wp:effectExtent l="0" t="0" r="0" b="0"/>
            <wp:wrapNone/>
            <wp:docPr id="281957564" name="Picture 1" descr="A hand holding a glowing padlock ico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57564" name="Picture 1" descr="A hand holding a glowing padlock icon&#10;&#10;AI-generated content may be incorrec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7CB" w:rsidRPr="00AD60C2">
        <w:rPr>
          <w:rFonts w:ascii="Rubik" w:hAnsi="Rubik" w:cs="Rubik"/>
          <w:color w:val="0F4761"/>
          <w:sz w:val="18"/>
          <w:szCs w:val="18"/>
          <w:lang w:bidi="cy-GB"/>
        </w:rPr>
        <w:t>Mae argaeledd rhai o’r hawliau hyn yn dibynnu ar y sail gyfreithiol sy’n berthnasol mewn perthynas â phrosesu eich data personol, ac mae rhai amgylchiadau eraill lle na fyddwn yn cadarnhau cais i arfer hawl.    Mae rhestr o’r hawliau sydd ar gael i chi wedi’u rhestru isod:</w:t>
      </w:r>
    </w:p>
    <w:p w14:paraId="6FB1EE45" w14:textId="77777777" w:rsidR="00FB6633" w:rsidRPr="00AD60C2" w:rsidRDefault="00FB6633" w:rsidP="00773DED">
      <w:pPr>
        <w:pStyle w:val="BodyText"/>
        <w:spacing w:before="52"/>
        <w:ind w:right="100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</w:p>
    <w:p w14:paraId="48202D8A" w14:textId="7D27BE7D" w:rsidR="002218CE" w:rsidRPr="00AD60C2" w:rsidRDefault="002218CE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</w:rPr>
        <w:t>Yr Hawl i Gael Gwybod</w:t>
      </w:r>
    </w:p>
    <w:p w14:paraId="2A2B7B2D" w14:textId="77777777" w:rsidR="00154EB0" w:rsidRPr="00AD60C2" w:rsidRDefault="00154EB0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</w:rPr>
        <w:t xml:space="preserve">Yr Hawl i Gael Mynediad </w:t>
      </w:r>
    </w:p>
    <w:p w14:paraId="1AFAF8CF" w14:textId="14054B6E" w:rsidR="00154EB0" w:rsidRPr="00AD60C2" w:rsidRDefault="00154EB0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Gywiro</w:t>
      </w:r>
    </w:p>
    <w:p w14:paraId="655108DA" w14:textId="52C94439" w:rsidR="002218CE" w:rsidRPr="00AD60C2" w:rsidRDefault="00154EB0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Ddileu ('hawl i gael eich anghofio')</w:t>
      </w:r>
    </w:p>
    <w:p w14:paraId="031268F8" w14:textId="77777777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Gyfyngu ar Brosesu</w:t>
      </w:r>
      <w:r w:rsidRPr="00AD60C2">
        <w:rPr>
          <w:rFonts w:ascii="Rubik" w:hAnsi="Rubik" w:cs="Rubik"/>
          <w:b/>
          <w:bCs/>
          <w:color w:val="0F4761"/>
          <w:sz w:val="18"/>
          <w:szCs w:val="18"/>
        </w:rPr>
        <w:t xml:space="preserve"> </w:t>
      </w:r>
    </w:p>
    <w:p w14:paraId="61189ADE" w14:textId="77777777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 xml:space="preserve">Yr Hawl i </w:t>
      </w:r>
      <w:proofErr w:type="spellStart"/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Gludadwyedd</w:t>
      </w:r>
      <w:proofErr w:type="spellEnd"/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 xml:space="preserve"> Data</w:t>
      </w:r>
    </w:p>
    <w:p w14:paraId="60387DF7" w14:textId="77777777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Wrthwynebu</w:t>
      </w:r>
    </w:p>
    <w:p w14:paraId="21415DA5" w14:textId="77777777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 xml:space="preserve">Hawliau mewn perthynas â gwneud penderfyniadau unigol awtomataidd gan gynnwys proffilio </w:t>
      </w:r>
    </w:p>
    <w:p w14:paraId="21A3C612" w14:textId="5E9BFCE2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Gwyno i'r Comisiynydd Gwybodaeth</w:t>
      </w:r>
    </w:p>
    <w:p w14:paraId="546677FF" w14:textId="77777777" w:rsidR="002218CE" w:rsidRPr="00AD60C2" w:rsidRDefault="002218CE" w:rsidP="00773DED">
      <w:pPr>
        <w:pStyle w:val="BodyText"/>
        <w:ind w:left="511"/>
        <w:rPr>
          <w:rFonts w:cs="Rubik"/>
          <w:b/>
          <w:color w:val="0F4761"/>
          <w:sz w:val="18"/>
          <w:szCs w:val="18"/>
        </w:rPr>
      </w:pPr>
    </w:p>
    <w:p w14:paraId="24FB3F5B" w14:textId="28519FCA" w:rsidR="00837D09" w:rsidRPr="00AD60C2" w:rsidRDefault="002467CB" w:rsidP="00773DED">
      <w:pPr>
        <w:pStyle w:val="BodyText"/>
        <w:spacing w:before="121"/>
        <w:ind w:left="113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Cysylltwch â'r Practis i gael rhagor o wybodaeth am arfer unrhyw un o'r hawliau uchod.</w:t>
      </w:r>
    </w:p>
    <w:p w14:paraId="3A644156" w14:textId="77777777" w:rsidR="00735C28" w:rsidRPr="00AD60C2" w:rsidRDefault="000F17B0" w:rsidP="00773DED">
      <w:pPr>
        <w:pStyle w:val="BodyText"/>
        <w:spacing w:before="165"/>
        <w:ind w:left="113"/>
        <w:rPr>
          <w:rFonts w:ascii="Rubik" w:hAnsi="Rubik" w:cs="Rubik"/>
          <w:b/>
          <w:bCs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b/>
          <w:bCs/>
          <w:color w:val="0F4761"/>
          <w:lang w:bidi="cy-GB"/>
        </w:rPr>
        <w:t>Sut i Gysylltu â NI</w:t>
      </w: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ab/>
      </w:r>
    </w:p>
    <w:p w14:paraId="55BA5D59" w14:textId="5F103766" w:rsidR="00837D09" w:rsidRPr="00AD60C2" w:rsidRDefault="002467CB" w:rsidP="00773DED">
      <w:pPr>
        <w:pStyle w:val="BodyText"/>
        <w:ind w:left="113"/>
        <w:rPr>
          <w:rFonts w:ascii="Rubik" w:hAnsi="Rubik" w:cs="Rubik"/>
          <w:b/>
          <w:bCs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Cysylltwch â’r Practis os oes gennych unrhyw gwestiynau neu os oes angen mynediad at ein hysbysiad preifatrwydd llawn:</w:t>
      </w:r>
    </w:p>
    <w:p w14:paraId="699C109F" w14:textId="6204D087" w:rsidR="00837D09" w:rsidRPr="003A3D3E" w:rsidRDefault="002467CB" w:rsidP="00773DED">
      <w:pPr>
        <w:pStyle w:val="BodyText"/>
        <w:spacing w:before="2"/>
        <w:ind w:left="113"/>
        <w:rPr>
          <w:rFonts w:ascii="Rubik" w:hAnsi="Rubik" w:cs="Rubik"/>
          <w:color w:val="EE0000"/>
          <w:sz w:val="18"/>
          <w:szCs w:val="18"/>
        </w:rPr>
      </w:pPr>
      <w:r w:rsidRPr="003A3D3E">
        <w:rPr>
          <w:rFonts w:ascii="Rubik" w:hAnsi="Rubik" w:cs="Rubik"/>
          <w:color w:val="EE0000"/>
          <w:sz w:val="18"/>
          <w:szCs w:val="18"/>
          <w:lang w:bidi="cy-GB"/>
        </w:rPr>
        <w:t xml:space="preserve"> </w:t>
      </w:r>
    </w:p>
    <w:p w14:paraId="2336962E" w14:textId="606049D3" w:rsidR="00837D09" w:rsidRPr="00AD60C2" w:rsidRDefault="002467CB" w:rsidP="00773DED">
      <w:pPr>
        <w:pStyle w:val="BodyText"/>
        <w:spacing w:before="58"/>
        <w:ind w:left="113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b/>
          <w:color w:val="0F4761"/>
          <w:sz w:val="18"/>
          <w:szCs w:val="18"/>
          <w:lang w:bidi="cy-GB"/>
        </w:rPr>
        <w:t xml:space="preserve">Ffôn: </w:t>
      </w:r>
      <w:r w:rsidR="008B621F" w:rsidRPr="008B621F">
        <w:rPr>
          <w:rFonts w:ascii="Rubik" w:hAnsi="Rubik" w:cs="Rubik"/>
          <w:color w:val="4F81BD" w:themeColor="accent1"/>
          <w:sz w:val="18"/>
          <w:szCs w:val="18"/>
          <w:lang w:bidi="cy-GB"/>
        </w:rPr>
        <w:t>029 2061 2333</w:t>
      </w:r>
    </w:p>
    <w:p w14:paraId="002C2434" w14:textId="469998CB" w:rsidR="00837D09" w:rsidRPr="00AD60C2" w:rsidRDefault="002467CB" w:rsidP="00773DED">
      <w:pPr>
        <w:spacing w:before="59"/>
        <w:ind w:left="113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b/>
          <w:color w:val="0F4761"/>
          <w:sz w:val="18"/>
          <w:szCs w:val="18"/>
          <w:lang w:bidi="cy-GB"/>
        </w:rPr>
        <w:t xml:space="preserve">E-bost: </w:t>
      </w:r>
      <w:hyperlink r:id="rId9" w:history="1">
        <w:r w:rsidR="008B621F" w:rsidRPr="00A10E8B">
          <w:rPr>
            <w:rStyle w:val="Hyperlink"/>
            <w:rFonts w:ascii="Rubik" w:hAnsi="Rubik" w:cs="Rubik"/>
            <w:b/>
            <w:sz w:val="18"/>
            <w:szCs w:val="18"/>
            <w:lang w:bidi="cy-GB"/>
          </w:rPr>
          <w:t>Enquiries.w97053@wales.nhs.uk</w:t>
        </w:r>
      </w:hyperlink>
      <w:r w:rsidR="008B621F">
        <w:rPr>
          <w:rFonts w:ascii="Rubik" w:hAnsi="Rubik" w:cs="Rubik"/>
          <w:b/>
          <w:color w:val="0F4761"/>
          <w:sz w:val="18"/>
          <w:szCs w:val="18"/>
          <w:lang w:bidi="cy-GB"/>
        </w:rPr>
        <w:t xml:space="preserve"> </w:t>
      </w:r>
    </w:p>
    <w:p w14:paraId="387588ED" w14:textId="16C5FD97" w:rsidR="00837D09" w:rsidRDefault="002467CB" w:rsidP="00773DED">
      <w:pPr>
        <w:pStyle w:val="BodyText"/>
        <w:spacing w:before="58"/>
        <w:ind w:left="113"/>
        <w:rPr>
          <w:rFonts w:ascii="Rubik" w:hAnsi="Rubik" w:cs="Rubik"/>
          <w:color w:val="EE0000"/>
          <w:sz w:val="18"/>
          <w:szCs w:val="18"/>
          <w:lang w:bidi="cy-GB"/>
        </w:rPr>
      </w:pPr>
      <w:r w:rsidRPr="00AD60C2">
        <w:rPr>
          <w:rFonts w:ascii="Rubik" w:hAnsi="Rubik" w:cs="Rubik"/>
          <w:b/>
          <w:color w:val="0F4761"/>
          <w:sz w:val="18"/>
          <w:szCs w:val="18"/>
          <w:lang w:bidi="cy-GB"/>
        </w:rPr>
        <w:t xml:space="preserve">Gwefan: </w:t>
      </w:r>
      <w:hyperlink r:id="rId10" w:history="1">
        <w:r w:rsidR="008B621F" w:rsidRPr="00A10E8B">
          <w:rPr>
            <w:rStyle w:val="Hyperlink"/>
            <w:rFonts w:ascii="Rubik" w:hAnsi="Rubik" w:cs="Rubik"/>
            <w:b/>
            <w:sz w:val="18"/>
            <w:szCs w:val="18"/>
            <w:lang w:bidi="cy-GB"/>
          </w:rPr>
          <w:t>www.stisanroadsurgery.co.uk</w:t>
        </w:r>
      </w:hyperlink>
      <w:r w:rsidR="008B621F">
        <w:rPr>
          <w:rFonts w:ascii="Rubik" w:hAnsi="Rubik" w:cs="Rubik"/>
          <w:b/>
          <w:color w:val="0F4761"/>
          <w:sz w:val="18"/>
          <w:szCs w:val="18"/>
          <w:lang w:bidi="cy-GB"/>
        </w:rPr>
        <w:t xml:space="preserve"> </w:t>
      </w:r>
    </w:p>
    <w:p w14:paraId="4BCFA712" w14:textId="77777777" w:rsidR="003A3D3E" w:rsidRPr="003A3D3E" w:rsidRDefault="003A3D3E" w:rsidP="00773DED">
      <w:pPr>
        <w:pStyle w:val="BodyText"/>
        <w:spacing w:before="58"/>
        <w:ind w:left="113"/>
        <w:rPr>
          <w:rFonts w:ascii="Rubik" w:hAnsi="Rubik" w:cs="Rubik"/>
          <w:color w:val="EE0000"/>
          <w:sz w:val="4"/>
          <w:szCs w:val="4"/>
          <w:lang w:bidi="cy-GB"/>
        </w:rPr>
      </w:pPr>
    </w:p>
    <w:p w14:paraId="3F9191F1" w14:textId="3DDA3EEA" w:rsidR="003A3D3E" w:rsidRPr="003A3D3E" w:rsidRDefault="003A3D3E" w:rsidP="003A3D3E">
      <w:pPr>
        <w:pStyle w:val="BodyText"/>
        <w:spacing w:before="58"/>
        <w:ind w:left="113"/>
        <w:rPr>
          <w:rFonts w:ascii="Rubik" w:hAnsi="Rubik" w:cs="Rubik"/>
          <w:color w:val="0F4761"/>
          <w:sz w:val="2"/>
          <w:szCs w:val="2"/>
        </w:rPr>
      </w:pP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Os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oes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gennych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bryderon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ynghylch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sut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rydym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yn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prosesu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eich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data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personol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,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gallwch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wneud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cwyn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drwy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r w:rsidR="008B621F" w:rsidRPr="008B621F">
        <w:rPr>
          <w:rFonts w:ascii="Rubik" w:hAnsi="Rubik" w:cs="Rubik"/>
          <w:color w:val="0F4761"/>
          <w:sz w:val="18"/>
          <w:szCs w:val="18"/>
        </w:rPr>
        <w:t>dros y ffôn neu e-bost</w:t>
      </w:r>
    </w:p>
    <w:p w14:paraId="1012C21F" w14:textId="0E940D11" w:rsidR="00837D09" w:rsidRPr="00AD60C2" w:rsidRDefault="00C107EE" w:rsidP="00773DED">
      <w:pPr>
        <w:pStyle w:val="BodyText"/>
        <w:ind w:left="168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noProof/>
          <w:color w:val="0F4761"/>
          <w:sz w:val="18"/>
          <w:szCs w:val="18"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3E3F8" wp14:editId="0A43ABAE">
                <wp:simplePos x="0" y="0"/>
                <wp:positionH relativeFrom="margin">
                  <wp:posOffset>-133350</wp:posOffset>
                </wp:positionH>
                <wp:positionV relativeFrom="paragraph">
                  <wp:posOffset>130810</wp:posOffset>
                </wp:positionV>
                <wp:extent cx="5229225" cy="1485900"/>
                <wp:effectExtent l="0" t="0" r="952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068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57"/>
                              <w:gridCol w:w="4111"/>
                            </w:tblGrid>
                            <w:tr w:rsidR="00837D09" w14:paraId="35B9CBAD" w14:textId="77777777" w:rsidTr="00F02EE1">
                              <w:trPr>
                                <w:trHeight w:val="2258"/>
                              </w:trPr>
                              <w:tc>
                                <w:tcPr>
                                  <w:tcW w:w="3957" w:type="dxa"/>
                                  <w:tcBorders>
                                    <w:top w:val="single" w:sz="4" w:space="0" w:color="4F81BD" w:themeColor="accent1"/>
                                    <w:left w:val="single" w:sz="4" w:space="0" w:color="4F81BD" w:themeColor="accent1"/>
                                    <w:bottom w:val="single" w:sz="4" w:space="0" w:color="4F81BD" w:themeColor="accent1"/>
                                    <w:right w:val="single" w:sz="4" w:space="0" w:color="4F81BD" w:themeColor="accent1"/>
                                  </w:tcBorders>
                                </w:tcPr>
                                <w:p w14:paraId="1BF55B67" w14:textId="77777777" w:rsidR="00837D09" w:rsidRPr="000F3363" w:rsidRDefault="002467CB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rFonts w:ascii="Rubik" w:hAnsi="Rubik" w:cs="Rubik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b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Swyddog Diogelu Data:</w:t>
                                  </w:r>
                                </w:p>
                                <w:p w14:paraId="2EC0418E" w14:textId="77777777" w:rsidR="00837D09" w:rsidRPr="000F3363" w:rsidRDefault="00837D09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9FC339" w14:textId="28CFCCAF" w:rsidR="00837D09" w:rsidRPr="000F3363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888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DHCW - Gwasanaeth</w:t>
                                  </w:r>
                                  <w:r w:rsidR="00213320"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efnogi’r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Swyddog Diogelu Data</w:t>
                                  </w:r>
                                  <w:r w:rsidR="00213320"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br/>
                                  </w: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Llawr </w:t>
                                  </w:r>
                                  <w:r w:rsidR="006A2E78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6</w:t>
                                  </w: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, Tŷ Glan-yr-Afon</w:t>
                                  </w:r>
                                </w:p>
                                <w:p w14:paraId="2C1124FF" w14:textId="77777777" w:rsidR="00837D09" w:rsidRPr="000F3363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1280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21 Heol Ddwyreiniol Y Bont-faen, Caerdydd</w:t>
                                  </w:r>
                                </w:p>
                                <w:p w14:paraId="28C50276" w14:textId="77777777" w:rsidR="00837D09" w:rsidRPr="000F3363" w:rsidRDefault="002467CB">
                                  <w:pPr>
                                    <w:pStyle w:val="TableParagraph"/>
                                    <w:ind w:left="200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CF11 9AD</w:t>
                                  </w:r>
                                </w:p>
                                <w:p w14:paraId="28FC28B5" w14:textId="1CEF29E4" w:rsidR="00837D09" w:rsidRPr="000F3363" w:rsidRDefault="002467CB">
                                  <w:pPr>
                                    <w:pStyle w:val="TableParagraph"/>
                                    <w:spacing w:before="17"/>
                                    <w:ind w:left="200"/>
                                    <w:rPr>
                                      <w:rFonts w:ascii="Rubik" w:hAnsi="Rubik" w:cs="Rubik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E-bost: </w:t>
                                  </w:r>
                                  <w:hyperlink r:id="rId11" w:history="1">
                                    <w:r w:rsidR="003A3D3E" w:rsidRPr="00BE3FA9">
                                      <w:rPr>
                                        <w:rStyle w:val="Hyperlink"/>
                                        <w:rFonts w:ascii="Rubik" w:hAnsi="Rubik" w:cs="Rubik"/>
                                        <w:sz w:val="20"/>
                                        <w:szCs w:val="20"/>
                                        <w:lang w:bidi="cy-GB"/>
                                      </w:rPr>
                                      <w:t>DPOService@wales.nhs.uk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4F81BD" w:themeColor="accent1"/>
                                    <w:left w:val="single" w:sz="4" w:space="0" w:color="4F81BD" w:themeColor="accent1"/>
                                    <w:bottom w:val="single" w:sz="4" w:space="0" w:color="4F81BD" w:themeColor="accent1"/>
                                    <w:right w:val="single" w:sz="4" w:space="0" w:color="4F81BD" w:themeColor="accent1"/>
                                  </w:tcBorders>
                                </w:tcPr>
                                <w:p w14:paraId="6CB2784D" w14:textId="77777777" w:rsidR="00837D09" w:rsidRPr="000F3363" w:rsidRDefault="002467CB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rFonts w:ascii="Rubik" w:hAnsi="Rubik" w:cs="Rubik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b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Swyddfa’r Comisiynydd Gwybodaeth:</w:t>
                                  </w:r>
                                </w:p>
                                <w:p w14:paraId="15BE05EE" w14:textId="77777777" w:rsidR="00837D09" w:rsidRPr="000F3363" w:rsidRDefault="002467CB" w:rsidP="00781146">
                                  <w:pPr>
                                    <w:pStyle w:val="TableParagraph"/>
                                    <w:spacing w:before="178" w:line="243" w:lineRule="exact"/>
                                    <w:ind w:left="113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Information </w:t>
                                  </w: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Commissioner’s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Office</w:t>
                                  </w:r>
                                </w:p>
                                <w:p w14:paraId="35F63AED" w14:textId="77777777" w:rsidR="00837D09" w:rsidRPr="000F3363" w:rsidRDefault="002467CB" w:rsidP="00781146">
                                  <w:pPr>
                                    <w:pStyle w:val="TableParagraph"/>
                                    <w:spacing w:line="243" w:lineRule="exact"/>
                                    <w:ind w:left="113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Wycliffe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House</w:t>
                                  </w:r>
                                </w:p>
                                <w:p w14:paraId="423F6A2B" w14:textId="77777777" w:rsidR="00837D09" w:rsidRPr="000F3363" w:rsidRDefault="002467CB" w:rsidP="00781146"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Water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Lane,</w:t>
                                  </w:r>
                                </w:p>
                                <w:p w14:paraId="15D8C5D2" w14:textId="509501DA" w:rsidR="00837D09" w:rsidRPr="000F3363" w:rsidRDefault="002467CB" w:rsidP="00781146">
                                  <w:pPr>
                                    <w:pStyle w:val="TableParagraph"/>
                                    <w:spacing w:before="1" w:line="355" w:lineRule="auto"/>
                                    <w:ind w:left="113" w:right="1945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Wilmslow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SK9 5AF Ffôn: 0303 123</w:t>
                                  </w:r>
                                  <w:r w:rsidR="00781146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</w:t>
                                  </w:r>
                                  <w:r w:rsidR="00213320"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11</w:t>
                                  </w: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13</w:t>
                                  </w:r>
                                </w:p>
                                <w:p w14:paraId="3829C6BB" w14:textId="53DA0973" w:rsidR="00837D09" w:rsidRPr="000F3363" w:rsidRDefault="002467CB" w:rsidP="00781146">
                                  <w:pPr>
                                    <w:pStyle w:val="TableParagraph"/>
                                    <w:spacing w:before="4" w:line="220" w:lineRule="exact"/>
                                    <w:ind w:left="113"/>
                                    <w:rPr>
                                      <w:rFonts w:ascii="Rubik" w:hAnsi="Rubik" w:cs="Rubik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Gwefan: </w:t>
                                  </w:r>
                                  <w:hyperlink r:id="rId12" w:history="1">
                                    <w:r w:rsidR="000F3363" w:rsidRPr="009000C3">
                                      <w:rPr>
                                        <w:rStyle w:val="Hyperlink"/>
                                        <w:rFonts w:ascii="Rubik" w:hAnsi="Rubik" w:cs="Rubik"/>
                                        <w:sz w:val="20"/>
                                        <w:szCs w:val="20"/>
                                        <w:lang w:bidi="cy-GB"/>
                                      </w:rPr>
                                      <w:t>www.ico.org.uk</w:t>
                                    </w:r>
                                  </w:hyperlink>
                                  <w:r w:rsidR="000F3363">
                                    <w:rPr>
                                      <w:rFonts w:ascii="Rubik" w:hAnsi="Rubik" w:cs="Rubik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3C77A39" w14:textId="77777777" w:rsidR="00837D09" w:rsidRDefault="00837D09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3E3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0.5pt;margin-top:10.3pt;width:411.7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" filled="f" stroked="f">
                <v:textbox inset="0,0,0,0">
                  <w:txbxContent>
                    <w:tbl>
                      <w:tblPr>
                        <w:tblW w:w="8068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57"/>
                        <w:gridCol w:w="4111"/>
                      </w:tblGrid>
                      <w:tr w:rsidR="00837D09" w14:paraId="35B9CBAD" w14:textId="77777777" w:rsidTr="00F02EE1">
                        <w:trPr>
                          <w:trHeight w:val="2258"/>
                        </w:trPr>
                        <w:tc>
                          <w:tcPr>
                            <w:tcW w:w="3957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bottom w:val="single" w:sz="4" w:space="0" w:color="4F81BD" w:themeColor="accent1"/>
                              <w:right w:val="single" w:sz="4" w:space="0" w:color="4F81BD" w:themeColor="accent1"/>
                            </w:tcBorders>
                          </w:tcPr>
                          <w:p w14:paraId="1BF55B67" w14:textId="77777777" w:rsidR="00837D09" w:rsidRPr="000F3363" w:rsidRDefault="002467CB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rFonts w:ascii="Rubik" w:hAnsi="Rubik" w:cs="Rubik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b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Swyddog Diogelu Data:</w:t>
                            </w:r>
                          </w:p>
                          <w:p w14:paraId="2EC0418E" w14:textId="77777777" w:rsidR="00837D09" w:rsidRPr="000F3363" w:rsidRDefault="00837D09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09FC339" w14:textId="28CFCCAF" w:rsidR="00837D09" w:rsidRPr="000F3363" w:rsidRDefault="002467CB">
                            <w:pPr>
                              <w:pStyle w:val="TableParagraph"/>
                              <w:spacing w:line="256" w:lineRule="auto"/>
                              <w:ind w:left="200" w:right="888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DHCW - Gwasanaeth</w:t>
                            </w:r>
                            <w:r w:rsidR="00213320"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efnogi’r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Swyddog Diogelu Data</w:t>
                            </w:r>
                            <w:r w:rsidR="00213320"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br/>
                            </w: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Llawr </w:t>
                            </w:r>
                            <w:r w:rsidR="006A2E78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6</w:t>
                            </w: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, Tŷ Glan-yr-Afon</w:t>
                            </w:r>
                          </w:p>
                          <w:p w14:paraId="2C1124FF" w14:textId="77777777" w:rsidR="00837D09" w:rsidRPr="000F3363" w:rsidRDefault="002467CB">
                            <w:pPr>
                              <w:pStyle w:val="TableParagraph"/>
                              <w:spacing w:line="256" w:lineRule="auto"/>
                              <w:ind w:left="200" w:right="1280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21 Heol Ddwyreiniol Y Bont-faen, Caerdydd</w:t>
                            </w:r>
                          </w:p>
                          <w:p w14:paraId="28C50276" w14:textId="77777777" w:rsidR="00837D09" w:rsidRPr="000F3363" w:rsidRDefault="002467CB">
                            <w:pPr>
                              <w:pStyle w:val="TableParagraph"/>
                              <w:ind w:left="200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CF11 9AD</w:t>
                            </w:r>
                          </w:p>
                          <w:p w14:paraId="28FC28B5" w14:textId="1CEF29E4" w:rsidR="00837D09" w:rsidRPr="000F3363" w:rsidRDefault="002467CB">
                            <w:pPr>
                              <w:pStyle w:val="TableParagraph"/>
                              <w:spacing w:before="17"/>
                              <w:ind w:left="200"/>
                              <w:rPr>
                                <w:rFonts w:ascii="Rubik" w:hAnsi="Rubik" w:cs="Rubik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E-bost: </w:t>
                            </w:r>
                            <w:hyperlink r:id="rId13" w:history="1">
                              <w:r w:rsidR="003A3D3E" w:rsidRPr="00BE3FA9">
                                <w:rPr>
                                  <w:rStyle w:val="Hyperlink"/>
                                  <w:rFonts w:ascii="Rubik" w:hAnsi="Rubik" w:cs="Rubik"/>
                                  <w:sz w:val="20"/>
                                  <w:szCs w:val="20"/>
                                  <w:lang w:bidi="cy-GB"/>
                                </w:rPr>
                                <w:t>DPOService@wales.nhs.uk</w:t>
                              </w:r>
                            </w:hyperlink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bottom w:val="single" w:sz="4" w:space="0" w:color="4F81BD" w:themeColor="accent1"/>
                              <w:right w:val="single" w:sz="4" w:space="0" w:color="4F81BD" w:themeColor="accent1"/>
                            </w:tcBorders>
                          </w:tcPr>
                          <w:p w14:paraId="6CB2784D" w14:textId="77777777" w:rsidR="00837D09" w:rsidRPr="000F3363" w:rsidRDefault="002467CB">
                            <w:pPr>
                              <w:pStyle w:val="TableParagraph"/>
                              <w:spacing w:line="203" w:lineRule="exact"/>
                              <w:rPr>
                                <w:rFonts w:ascii="Rubik" w:hAnsi="Rubik" w:cs="Rubik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b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Swyddfa’r Comisiynydd Gwybodaeth:</w:t>
                            </w:r>
                          </w:p>
                          <w:p w14:paraId="15BE05EE" w14:textId="77777777" w:rsidR="00837D09" w:rsidRPr="000F3363" w:rsidRDefault="002467CB" w:rsidP="00781146">
                            <w:pPr>
                              <w:pStyle w:val="TableParagraph"/>
                              <w:spacing w:before="178" w:line="243" w:lineRule="exact"/>
                              <w:ind w:left="113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Information </w:t>
                            </w: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Commissioner’s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Office</w:t>
                            </w:r>
                          </w:p>
                          <w:p w14:paraId="35F63AED" w14:textId="77777777" w:rsidR="00837D09" w:rsidRPr="000F3363" w:rsidRDefault="002467CB" w:rsidP="00781146">
                            <w:pPr>
                              <w:pStyle w:val="TableParagraph"/>
                              <w:spacing w:line="243" w:lineRule="exact"/>
                              <w:ind w:left="113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Wycliffe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House</w:t>
                            </w:r>
                          </w:p>
                          <w:p w14:paraId="423F6A2B" w14:textId="77777777" w:rsidR="00837D09" w:rsidRPr="000F3363" w:rsidRDefault="002467CB" w:rsidP="00781146"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Water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Lane,</w:t>
                            </w:r>
                          </w:p>
                          <w:p w14:paraId="15D8C5D2" w14:textId="509501DA" w:rsidR="00837D09" w:rsidRPr="000F3363" w:rsidRDefault="002467CB" w:rsidP="00781146">
                            <w:pPr>
                              <w:pStyle w:val="TableParagraph"/>
                              <w:spacing w:before="1" w:line="355" w:lineRule="auto"/>
                              <w:ind w:left="113" w:right="1945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Wilmslow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SK9 5AF Ffôn: 0303 123</w:t>
                            </w:r>
                            <w:r w:rsidR="00781146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r w:rsidR="00213320"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11</w:t>
                            </w: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13</w:t>
                            </w:r>
                          </w:p>
                          <w:p w14:paraId="3829C6BB" w14:textId="53DA0973" w:rsidR="00837D09" w:rsidRPr="000F3363" w:rsidRDefault="002467CB" w:rsidP="00781146">
                            <w:pPr>
                              <w:pStyle w:val="TableParagraph"/>
                              <w:spacing w:before="4" w:line="220" w:lineRule="exact"/>
                              <w:ind w:left="113"/>
                              <w:rPr>
                                <w:rFonts w:ascii="Rubik" w:hAnsi="Rubik" w:cs="Rubik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Gwefan: </w:t>
                            </w:r>
                            <w:hyperlink r:id="rId14" w:history="1">
                              <w:r w:rsidR="000F3363" w:rsidRPr="009000C3">
                                <w:rPr>
                                  <w:rStyle w:val="Hyperlink"/>
                                  <w:rFonts w:ascii="Rubik" w:hAnsi="Rubik" w:cs="Rubik"/>
                                  <w:sz w:val="20"/>
                                  <w:szCs w:val="20"/>
                                  <w:lang w:bidi="cy-GB"/>
                                </w:rPr>
                                <w:t>www.ico.org.uk</w:t>
                              </w:r>
                            </w:hyperlink>
                            <w:r w:rsidR="000F3363">
                              <w:rPr>
                                <w:rFonts w:ascii="Rubik" w:hAnsi="Rubik" w:cs="Rubik"/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3C77A39" w14:textId="77777777" w:rsidR="00837D09" w:rsidRDefault="00837D09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DB4" w:rsidRPr="00B56EE9">
        <w:rPr>
          <w:rFonts w:cs="Rubik"/>
          <w:noProof/>
          <w:color w:val="0F4761"/>
        </w:rPr>
        <w:drawing>
          <wp:anchor distT="0" distB="0" distL="114300" distR="114300" simplePos="0" relativeHeight="251662344" behindDoc="1" locked="0" layoutInCell="1" allowOverlap="1" wp14:anchorId="53F8CFD2" wp14:editId="63400F1F">
            <wp:simplePos x="0" y="0"/>
            <wp:positionH relativeFrom="margin">
              <wp:align>left</wp:align>
            </wp:positionH>
            <wp:positionV relativeFrom="paragraph">
              <wp:posOffset>2066925</wp:posOffset>
            </wp:positionV>
            <wp:extent cx="1916430" cy="742950"/>
            <wp:effectExtent l="0" t="0" r="0" b="0"/>
            <wp:wrapTight wrapText="bothSides">
              <wp:wrapPolygon edited="0">
                <wp:start x="2791" y="554"/>
                <wp:lineTo x="1503" y="3877"/>
                <wp:lineTo x="859" y="7754"/>
                <wp:lineTo x="1074" y="13292"/>
                <wp:lineTo x="5368" y="19385"/>
                <wp:lineTo x="7515" y="21046"/>
                <wp:lineTo x="11809" y="21046"/>
                <wp:lineTo x="20612" y="12185"/>
                <wp:lineTo x="20612" y="10523"/>
                <wp:lineTo x="19324" y="554"/>
                <wp:lineTo x="2791" y="554"/>
              </wp:wrapPolygon>
            </wp:wrapTight>
            <wp:docPr id="482280851" name="Picture 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46080" name="Picture 11" descr="A screenshot of a computer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7CB" w:rsidRPr="00AD60C2">
        <w:rPr>
          <w:rFonts w:ascii="Rubik" w:hAnsi="Rubik" w:cs="Rubik"/>
          <w:color w:val="0F4761"/>
          <w:sz w:val="18"/>
          <w:szCs w:val="18"/>
          <w:lang w:bidi="cy-GB"/>
        </w:rPr>
        <w:br w:type="column"/>
      </w:r>
    </w:p>
    <w:p w14:paraId="4705DCCC" w14:textId="77777777" w:rsidR="0005654F" w:rsidRPr="00AD60C2" w:rsidRDefault="0005654F" w:rsidP="00773DED">
      <w:pPr>
        <w:pStyle w:val="BodyText"/>
        <w:spacing w:before="41"/>
        <w:ind w:left="263" w:right="245"/>
        <w:jc w:val="both"/>
        <w:rPr>
          <w:b/>
          <w:color w:val="0F4761"/>
          <w:sz w:val="18"/>
          <w:szCs w:val="18"/>
          <w:lang w:bidi="cy-GB"/>
        </w:rPr>
      </w:pPr>
    </w:p>
    <w:p w14:paraId="29BEB5D8" w14:textId="77777777" w:rsidR="0005654F" w:rsidRPr="00AD60C2" w:rsidRDefault="0005654F" w:rsidP="00773DED">
      <w:pPr>
        <w:pStyle w:val="BodyText"/>
        <w:spacing w:before="41"/>
        <w:ind w:left="263" w:right="245"/>
        <w:jc w:val="both"/>
        <w:rPr>
          <w:b/>
          <w:color w:val="0F4761"/>
          <w:sz w:val="18"/>
          <w:szCs w:val="18"/>
          <w:lang w:bidi="cy-GB"/>
        </w:rPr>
      </w:pPr>
    </w:p>
    <w:p w14:paraId="4B41FF41" w14:textId="77777777" w:rsidR="0005654F" w:rsidRPr="00AD60C2" w:rsidRDefault="0005654F" w:rsidP="00773DED">
      <w:pPr>
        <w:pStyle w:val="BodyText"/>
        <w:spacing w:before="41"/>
        <w:ind w:left="263" w:right="245"/>
        <w:jc w:val="both"/>
        <w:rPr>
          <w:b/>
          <w:color w:val="0F4761"/>
          <w:sz w:val="18"/>
          <w:szCs w:val="18"/>
          <w:lang w:bidi="cy-GB"/>
        </w:rPr>
      </w:pPr>
    </w:p>
    <w:p w14:paraId="5E94BD04" w14:textId="77777777" w:rsidR="0005654F" w:rsidRPr="00AD60C2" w:rsidRDefault="0005654F" w:rsidP="00773DED">
      <w:pPr>
        <w:pStyle w:val="BodyText"/>
        <w:spacing w:before="41"/>
        <w:ind w:left="263" w:right="245"/>
        <w:jc w:val="both"/>
        <w:rPr>
          <w:b/>
          <w:color w:val="0F4761"/>
          <w:sz w:val="18"/>
          <w:szCs w:val="18"/>
          <w:lang w:bidi="cy-GB"/>
        </w:rPr>
      </w:pPr>
    </w:p>
    <w:p w14:paraId="6AEC0476" w14:textId="77777777" w:rsidR="00F02EE1" w:rsidRPr="00AD60C2" w:rsidRDefault="00F02EE1" w:rsidP="00773DED">
      <w:pPr>
        <w:pStyle w:val="BodyText"/>
        <w:spacing w:before="41"/>
        <w:ind w:left="263" w:right="245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</w:p>
    <w:p w14:paraId="2D16ED77" w14:textId="77777777" w:rsidR="00F02EE1" w:rsidRPr="00AD60C2" w:rsidRDefault="00F02EE1" w:rsidP="00773DED">
      <w:pPr>
        <w:pStyle w:val="BodyText"/>
        <w:spacing w:before="41"/>
        <w:ind w:left="263" w:right="245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</w:p>
    <w:p w14:paraId="294DB60B" w14:textId="77777777" w:rsidR="00F02EE1" w:rsidRPr="00AD60C2" w:rsidRDefault="00F02EE1" w:rsidP="00773DED">
      <w:pPr>
        <w:pStyle w:val="BodyText"/>
        <w:spacing w:before="41"/>
        <w:ind w:left="263" w:right="245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</w:p>
    <w:p w14:paraId="74282B59" w14:textId="63A0C260" w:rsidR="000E6C9B" w:rsidRPr="00773DED" w:rsidRDefault="000E6C9B" w:rsidP="00773DED">
      <w:pPr>
        <w:pStyle w:val="BodyText"/>
        <w:spacing w:before="41"/>
        <w:ind w:left="263" w:right="245"/>
        <w:jc w:val="both"/>
        <w:rPr>
          <w:rFonts w:ascii="Rubik" w:hAnsi="Rubik" w:cs="Rubik"/>
          <w:b/>
          <w:color w:val="0F4761"/>
          <w:sz w:val="22"/>
          <w:szCs w:val="22"/>
          <w:lang w:bidi="cy-GB"/>
        </w:rPr>
      </w:pPr>
      <w:r w:rsidRPr="00773DED">
        <w:rPr>
          <w:rFonts w:ascii="Rubik" w:hAnsi="Rubik" w:cs="Rubik"/>
          <w:b/>
          <w:color w:val="0F4761"/>
          <w:sz w:val="28"/>
          <w:szCs w:val="28"/>
          <w:lang w:bidi="cy-GB"/>
        </w:rPr>
        <w:t xml:space="preserve">Gwybodaeth Preifatrwydd ar gyfer </w:t>
      </w:r>
    </w:p>
    <w:p w14:paraId="38E4F50F" w14:textId="5742F842" w:rsidR="00837D09" w:rsidRDefault="002467CB" w:rsidP="00773DED">
      <w:pPr>
        <w:pStyle w:val="BodyText"/>
        <w:spacing w:before="41"/>
        <w:ind w:left="263" w:right="245"/>
        <w:jc w:val="both"/>
        <w:rPr>
          <w:rFonts w:ascii="Rubik" w:hAnsi="Rubik" w:cs="Rubik"/>
          <w:color w:val="0F4761"/>
          <w:sz w:val="18"/>
          <w:szCs w:val="18"/>
          <w:shd w:val="clear" w:color="auto" w:fill="9DC3E6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Fel claf, bydd angen i’n practis gadw gwybodaeth amdanoch er mwyn darparu gofal a thriniaeth. Bydd y daflen hon yn esbonio'n gryno pa wybodaeth y mae'r Practis yn ei chasglu amdanoch a sut rydym yn cadw'r wybodaeth hon yn ddiogel. I gael rhagor o wybodaeth, cysylltwch â’r practis neu cyfeiriwch at ein prif hysbysiad preifatrwydd sydd ar gael ar gais neu drwy ein gwefan.</w:t>
      </w:r>
      <w:r w:rsidRPr="00AD60C2">
        <w:rPr>
          <w:rFonts w:ascii="Rubik" w:hAnsi="Rubik" w:cs="Rubik"/>
          <w:color w:val="0F4761"/>
          <w:sz w:val="18"/>
          <w:szCs w:val="18"/>
          <w:shd w:val="clear" w:color="auto" w:fill="9DC3E6"/>
          <w:lang w:bidi="cy-GB"/>
        </w:rPr>
        <w:tab/>
      </w:r>
    </w:p>
    <w:p w14:paraId="2705725C" w14:textId="77777777" w:rsidR="007114A8" w:rsidRPr="00AD60C2" w:rsidRDefault="007114A8" w:rsidP="00773DED">
      <w:pPr>
        <w:pStyle w:val="BodyText"/>
        <w:spacing w:before="41"/>
        <w:ind w:left="263" w:right="245"/>
        <w:jc w:val="both"/>
        <w:rPr>
          <w:rFonts w:ascii="Rubik" w:hAnsi="Rubik" w:cs="Rubik"/>
          <w:color w:val="0F4761"/>
          <w:sz w:val="18"/>
          <w:szCs w:val="18"/>
        </w:rPr>
      </w:pPr>
    </w:p>
    <w:p w14:paraId="13D46779" w14:textId="77777777" w:rsidR="00F02EE1" w:rsidRPr="00AD60C2" w:rsidRDefault="00F02EE1" w:rsidP="00773DED">
      <w:pPr>
        <w:pStyle w:val="BodyText"/>
        <w:ind w:left="227" w:right="215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b/>
          <w:color w:val="0F4761"/>
          <w:sz w:val="22"/>
          <w:szCs w:val="22"/>
          <w:lang w:bidi="cy-GB"/>
        </w:rPr>
        <w:t>Pa wybodaeth ydym yn ei chasglu amdanoch?</w:t>
      </w:r>
    </w:p>
    <w:p w14:paraId="429A09F4" w14:textId="396286A6" w:rsidR="00837D09" w:rsidRPr="00AD60C2" w:rsidRDefault="002467CB" w:rsidP="00773DED">
      <w:pPr>
        <w:pStyle w:val="BodyText"/>
        <w:ind w:left="227" w:right="215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Byddwn yn casglu gwybodaeth amdanoch chi, eich iechyd a'r gofal iechyd a gawsoch.</w:t>
      </w:r>
    </w:p>
    <w:p w14:paraId="2A7CB6C0" w14:textId="77777777" w:rsidR="00837D09" w:rsidRPr="00AD60C2" w:rsidRDefault="002467CB" w:rsidP="00773DED">
      <w:pPr>
        <w:pStyle w:val="BodyText"/>
        <w:ind w:left="227" w:right="217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Bydd hyn yn cynnwys gwybodaeth bersonol fel eich rhif GIG, enw, cyfeiriad, manylion cyswllt, dyddiad geni a pherthynas agosaf.</w:t>
      </w:r>
    </w:p>
    <w:p w14:paraId="0D7BA6D0" w14:textId="77777777" w:rsidR="00837D09" w:rsidRPr="00AD60C2" w:rsidRDefault="002467CB" w:rsidP="00773DED">
      <w:pPr>
        <w:pStyle w:val="BodyText"/>
        <w:ind w:left="227" w:right="205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Byddwn hefyd yn casglu gwybodaeth bersonol sensitif amdanoch (sef ‘data categori arbennig’) sy’n cynnwys gwybodaeth yn ymwneud â’ch iechyd (apwyntiadau, ymweliadau, gwybodaeth am driniaethau, canlyniadau profion, pelydrau-X neu adroddiadau), a gallai gynnwys gwybodaeth yn ymwneud â’ch cyfeiriadedd rhywiol, hil neu grefydd.</w:t>
      </w:r>
    </w:p>
    <w:p w14:paraId="5BBB42D7" w14:textId="77777777" w:rsidR="00837D09" w:rsidRPr="00AD60C2" w:rsidRDefault="002467CB" w:rsidP="00773DED">
      <w:pPr>
        <w:pStyle w:val="BodyText"/>
        <w:ind w:left="227" w:right="215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Mae’r rhan fwyaf o’r wybodaeth rydym yn ei chasglu ac yn ei chadw amdanoch yn rhan o’ch cofnod meddygol ac fe’i cedwir yn bennaf i sicrhau eich bod yn derbyn y driniaeth a’r gofal gorau posibl.</w:t>
      </w:r>
    </w:p>
    <w:p w14:paraId="328BA9E9" w14:textId="27BDA9C2" w:rsidR="00837D09" w:rsidRPr="00AD60C2" w:rsidRDefault="00837D09" w:rsidP="00773DED">
      <w:pPr>
        <w:pStyle w:val="BodyText"/>
        <w:ind w:left="178"/>
        <w:rPr>
          <w:rFonts w:ascii="Rubik" w:hAnsi="Rubik" w:cs="Rubik"/>
          <w:color w:val="0F4761"/>
          <w:sz w:val="18"/>
          <w:szCs w:val="18"/>
        </w:rPr>
      </w:pPr>
    </w:p>
    <w:p w14:paraId="5C32E8C3" w14:textId="77777777" w:rsidR="00F02EE1" w:rsidRPr="00AD60C2" w:rsidRDefault="00F02EE1" w:rsidP="00773DED">
      <w:pPr>
        <w:pStyle w:val="BodyText"/>
        <w:jc w:val="both"/>
        <w:rPr>
          <w:rFonts w:ascii="Rubik" w:hAnsi="Rubik" w:cs="Rubik"/>
          <w:b/>
          <w:bCs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b/>
          <w:bCs/>
          <w:color w:val="0F4761"/>
          <w:sz w:val="22"/>
          <w:szCs w:val="22"/>
          <w:lang w:bidi="cy-GB"/>
        </w:rPr>
        <w:t>Sut mae'ch data personol yn cael eu casglu?</w:t>
      </w:r>
    </w:p>
    <w:p w14:paraId="330217CD" w14:textId="401E0F04" w:rsidR="00837D09" w:rsidRPr="00AD60C2" w:rsidRDefault="002467CB" w:rsidP="00773DED">
      <w:pPr>
        <w:pStyle w:val="BodyText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Caiff yr wybodaeth a gadwn ei chasglu trwy lwybrau amrywiol. Gallai’r rhain gynnwys:</w:t>
      </w:r>
    </w:p>
    <w:p w14:paraId="7257EA3D" w14:textId="77777777" w:rsidR="00837D09" w:rsidRPr="00AD60C2" w:rsidRDefault="002467CB" w:rsidP="00773DED">
      <w:pPr>
        <w:pStyle w:val="ListParagraph"/>
        <w:numPr>
          <w:ilvl w:val="0"/>
          <w:numId w:val="1"/>
        </w:numPr>
        <w:tabs>
          <w:tab w:val="left" w:pos="530"/>
        </w:tabs>
        <w:spacing w:before="158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Rhyngweithio uniongyrchol â chi fel ein claf</w:t>
      </w:r>
    </w:p>
    <w:p w14:paraId="31C20D0A" w14:textId="77777777" w:rsidR="00837D09" w:rsidRPr="00AD60C2" w:rsidRDefault="002467CB" w:rsidP="00773DED">
      <w:pPr>
        <w:pStyle w:val="ListParagraph"/>
        <w:numPr>
          <w:ilvl w:val="0"/>
          <w:numId w:val="1"/>
        </w:numPr>
        <w:tabs>
          <w:tab w:val="left" w:pos="530"/>
        </w:tabs>
        <w:ind w:left="529" w:right="226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Yn anuniongyrchol gan ddarparwyr gofal iechyd eraill, er enghraifft pan fyddwch yn mynd i sefydliadau eraill sy'n darparu gwasanaethau iechyd neu ofal cymdeithasol</w:t>
      </w:r>
    </w:p>
    <w:p w14:paraId="7C7AFB3E" w14:textId="77777777" w:rsidR="00837D09" w:rsidRPr="00AD60C2" w:rsidRDefault="002467CB" w:rsidP="00773DED">
      <w:pPr>
        <w:pStyle w:val="ListParagraph"/>
        <w:numPr>
          <w:ilvl w:val="0"/>
          <w:numId w:val="1"/>
        </w:numPr>
        <w:tabs>
          <w:tab w:val="left" w:pos="530"/>
        </w:tabs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Trwy ddyfeisiau monitro y gellir eu gwisgo fel monitorau pwysedd gwaed</w:t>
      </w:r>
    </w:p>
    <w:p w14:paraId="0B1C28C7" w14:textId="74D553A7" w:rsidR="00781146" w:rsidRPr="00AD60C2" w:rsidRDefault="00781146" w:rsidP="00773DED">
      <w:pPr>
        <w:pStyle w:val="ListParagraph"/>
        <w:numPr>
          <w:ilvl w:val="0"/>
          <w:numId w:val="1"/>
        </w:numPr>
        <w:tabs>
          <w:tab w:val="left" w:pos="530"/>
        </w:tabs>
        <w:rPr>
          <w:rFonts w:ascii="Rubik" w:hAnsi="Rubik" w:cs="Rubik"/>
          <w:color w:val="0F4761"/>
          <w:sz w:val="18"/>
          <w:szCs w:val="18"/>
        </w:rPr>
        <w:sectPr w:rsidR="00781146" w:rsidRPr="00AD60C2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180" w:space="1231"/>
            <w:col w:w="7249"/>
          </w:cols>
        </w:sect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Technolegau wedi’u hawtomeiddio. Er enghraifft, pan fyddwch yn rhyngweithio â’n gwefan, efallai y byddwn yn casglu data’n awtomatig am eich offer, eich gweithredoedd ac arferion/patrymau o ran pori</w:t>
      </w:r>
    </w:p>
    <w:p w14:paraId="1845E608" w14:textId="77777777" w:rsidR="00837D09" w:rsidRPr="00AD60C2" w:rsidRDefault="00837D09" w:rsidP="00773DED">
      <w:pPr>
        <w:jc w:val="both"/>
        <w:rPr>
          <w:rFonts w:ascii="Rubik" w:hAnsi="Rubik" w:cs="Rubik"/>
          <w:color w:val="0F4761"/>
          <w:sz w:val="18"/>
          <w:szCs w:val="18"/>
        </w:rPr>
        <w:sectPr w:rsidR="00837D09" w:rsidRPr="00AD60C2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4340A22B" w14:textId="730305C5" w:rsidR="00837D09" w:rsidRPr="00AD60C2" w:rsidRDefault="002467CB" w:rsidP="00C91027">
      <w:pPr>
        <w:pStyle w:val="BodyText"/>
        <w:tabs>
          <w:tab w:val="left" w:pos="8579"/>
        </w:tabs>
        <w:ind w:left="0"/>
        <w:rPr>
          <w:rFonts w:ascii="Rubik" w:hAnsi="Rubik" w:cs="Rubik"/>
          <w:color w:val="0F4761"/>
          <w:sz w:val="18"/>
          <w:szCs w:val="18"/>
        </w:rPr>
        <w:sectPr w:rsidR="00837D09" w:rsidRPr="00AD60C2">
          <w:pgSz w:w="16840" w:h="11910" w:orient="landscape"/>
          <w:pgMar w:top="720" w:right="620" w:bottom="280" w:left="560" w:header="720" w:footer="720" w:gutter="0"/>
          <w:cols w:space="720"/>
        </w:sectPr>
      </w:pPr>
      <w:r w:rsidRPr="00AD60C2">
        <w:rPr>
          <w:rFonts w:ascii="Rubik" w:hAnsi="Rubik" w:cs="Rubik"/>
          <w:color w:val="0F4761"/>
          <w:position w:val="2"/>
          <w:sz w:val="18"/>
          <w:szCs w:val="18"/>
          <w:lang w:bidi="cy-GB"/>
        </w:rPr>
        <w:lastRenderedPageBreak/>
        <w:tab/>
      </w:r>
    </w:p>
    <w:p w14:paraId="5DF82866" w14:textId="77777777" w:rsidR="00B927BA" w:rsidRPr="00B927BA" w:rsidRDefault="00B927BA" w:rsidP="007114A8">
      <w:pPr>
        <w:pStyle w:val="BodyText"/>
        <w:spacing w:before="10"/>
        <w:ind w:right="38"/>
        <w:jc w:val="both"/>
        <w:rPr>
          <w:rFonts w:ascii="Rubik" w:hAnsi="Rubik" w:cs="Rubik"/>
          <w:b/>
          <w:color w:val="0F4761"/>
          <w:sz w:val="22"/>
          <w:szCs w:val="22"/>
          <w:lang w:bidi="cy-GB"/>
        </w:rPr>
      </w:pPr>
      <w:r w:rsidRPr="00B927BA">
        <w:rPr>
          <w:rFonts w:ascii="Rubik" w:hAnsi="Rubik" w:cs="Rubik"/>
          <w:b/>
          <w:color w:val="0F4761"/>
          <w:sz w:val="22"/>
          <w:szCs w:val="22"/>
          <w:lang w:bidi="cy-GB"/>
        </w:rPr>
        <w:t>Sut ydym yn defnyddio’ch gwybodaeth?</w:t>
      </w:r>
    </w:p>
    <w:p w14:paraId="2363D5E8" w14:textId="77777777" w:rsidR="00B927BA" w:rsidRDefault="00B927BA" w:rsidP="007114A8">
      <w:pPr>
        <w:pStyle w:val="BodyText"/>
        <w:spacing w:before="10"/>
        <w:ind w:left="0" w:right="38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</w:p>
    <w:p w14:paraId="219A3532" w14:textId="0496AC7C" w:rsidR="00837D09" w:rsidRPr="00AD60C2" w:rsidRDefault="002467CB" w:rsidP="007114A8">
      <w:pPr>
        <w:pStyle w:val="BodyText"/>
        <w:spacing w:before="10"/>
        <w:ind w:right="38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Caiff yr wybodaeth y byddwn yn ei chasglu amdanoch ei defnyddio’n bennaf ar gyfer eich gofal a’ch triniaeth uniongyrchol, ond gellid ei defnyddio hefyd at y dibenion canlynol:</w:t>
      </w:r>
    </w:p>
    <w:p w14:paraId="33F79662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17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Rheoli gwasanaethau gofal iechyd</w:t>
      </w:r>
    </w:p>
    <w:p w14:paraId="3C50F190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1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Cymryd rhan mewn rhaglenni sgrinio cenedlaethol</w:t>
      </w:r>
    </w:p>
    <w:p w14:paraId="084FF17D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1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Gofynion casglu data cenedlaethol</w:t>
      </w:r>
    </w:p>
    <w:p w14:paraId="7DF00985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1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Ymchwil feddygol ac archwilio clinigol</w:t>
      </w:r>
    </w:p>
    <w:p w14:paraId="7CAA2D99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0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Gofynion cyfreithiol</w:t>
      </w:r>
    </w:p>
    <w:p w14:paraId="27A43135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4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Diogelwch ein staff a’n safle</w:t>
      </w:r>
    </w:p>
    <w:p w14:paraId="61008403" w14:textId="77777777" w:rsidR="00837D09" w:rsidRPr="00AD60C2" w:rsidRDefault="00837D09" w:rsidP="007114A8">
      <w:pPr>
        <w:pStyle w:val="BodyText"/>
        <w:spacing w:before="11" w:after="1"/>
        <w:ind w:left="0"/>
        <w:rPr>
          <w:rFonts w:ascii="Rubik" w:hAnsi="Rubik" w:cs="Rubik"/>
          <w:color w:val="0F4761"/>
          <w:sz w:val="18"/>
          <w:szCs w:val="18"/>
        </w:rPr>
      </w:pPr>
    </w:p>
    <w:p w14:paraId="6BD5450C" w14:textId="5199B318" w:rsidR="00837D09" w:rsidRPr="00AD60C2" w:rsidRDefault="00837D09" w:rsidP="007114A8">
      <w:pPr>
        <w:pStyle w:val="BodyText"/>
        <w:ind w:left="188" w:right="-144"/>
        <w:rPr>
          <w:rFonts w:ascii="Rubik" w:hAnsi="Rubik" w:cs="Rubik"/>
          <w:color w:val="0F4761"/>
          <w:sz w:val="18"/>
          <w:szCs w:val="18"/>
        </w:rPr>
      </w:pPr>
    </w:p>
    <w:p w14:paraId="769B5876" w14:textId="77777777" w:rsidR="00C91027" w:rsidRPr="00C91027" w:rsidRDefault="00C91027" w:rsidP="007114A8">
      <w:pPr>
        <w:pStyle w:val="BodyText"/>
        <w:ind w:right="48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  <w:r w:rsidRPr="00C91027">
        <w:rPr>
          <w:rFonts w:ascii="Rubik" w:hAnsi="Rubik" w:cs="Rubik"/>
          <w:b/>
          <w:color w:val="0F4761"/>
          <w:sz w:val="22"/>
          <w:szCs w:val="22"/>
          <w:lang w:bidi="cy-GB"/>
        </w:rPr>
        <w:t>Partneriaid y gallem rannu eich gwybodaeth â hwy</w:t>
      </w:r>
    </w:p>
    <w:p w14:paraId="6FC6D504" w14:textId="04123124" w:rsidR="00837D09" w:rsidRPr="00AD60C2" w:rsidRDefault="002467CB" w:rsidP="007114A8">
      <w:pPr>
        <w:pStyle w:val="BodyText"/>
        <w:spacing w:before="63"/>
        <w:ind w:right="48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Efallai y byddwn hefyd yn defnyddio cwmnïoedd trydydd parti allanol (</w:t>
      </w:r>
      <w:proofErr w:type="spellStart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>proseswyr</w:t>
      </w:r>
      <w:proofErr w:type="spellEnd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 data) i brosesu eich gwybodaeth bersonol. Bydd y cwmnïoedd hyn wedi’u rhwymo gan gytundebau dan gontract i sicrhau y caiff yr wybodaeth ei chadw’n gyfrinachol ac yn ddiogel. Mae hyn yn golygu na allant wneud unrhyw beth â’ch gwybodaeth bersonol oni bai ein bod wedi eu cyfarwyddo i wneud hynny. Ni fyddant yn rhannu eich gwybodaeth bersonol ag unrhyw sefydliad ar wahân i ni. Byddant yn storio’r wybodaeth yn ddiogel ac yn ei chadw am y cyfnod y byddwn yn eu cyfarwyddo i wneud hynny.</w:t>
      </w:r>
    </w:p>
    <w:p w14:paraId="39E6FDCE" w14:textId="6196EC49" w:rsidR="00837D09" w:rsidRPr="00AD60C2" w:rsidRDefault="002467CB" w:rsidP="007114A8">
      <w:pPr>
        <w:pStyle w:val="BodyText"/>
        <w:spacing w:before="120"/>
        <w:ind w:right="52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Ni fyddwn yn rhannu eich gwybodaeth ag unrhyw drydydd partïon at ddibenion marchnata uniongyrchol.</w:t>
      </w:r>
    </w:p>
    <w:p w14:paraId="6DA38B58" w14:textId="5DF72A7D" w:rsidR="00837D09" w:rsidRPr="00AD60C2" w:rsidRDefault="002467CB" w:rsidP="007114A8">
      <w:pPr>
        <w:pStyle w:val="BodyText"/>
        <w:spacing w:before="119"/>
        <w:ind w:right="49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I gael rhagor o wybodaeth am sut rydym yn defnyddio'ch gwybodaeth a'r sefydliadau y gallwn rannu eich gwybodaeth â nhw, cysylltwch â'r practis neu cyfeiriwch at ein prif hysbysiad preifatrwydd sydd ar gael ar gais neu drwy ein gwefan.</w:t>
      </w:r>
    </w:p>
    <w:p w14:paraId="62CAF33D" w14:textId="5B04B778" w:rsidR="00C91027" w:rsidRPr="00E25414" w:rsidRDefault="002467CB" w:rsidP="00E25414">
      <w:pPr>
        <w:pStyle w:val="BodyText"/>
        <w:spacing w:before="101"/>
        <w:ind w:left="0" w:right="187"/>
        <w:jc w:val="both"/>
        <w:rPr>
          <w:rFonts w:ascii="Rubik" w:hAnsi="Rubik" w:cs="Rubik"/>
          <w:b/>
          <w:color w:val="0F4761"/>
          <w:sz w:val="22"/>
          <w:szCs w:val="22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br w:type="column"/>
      </w:r>
      <w:r w:rsidR="00C91027" w:rsidRPr="00E25414">
        <w:rPr>
          <w:rFonts w:ascii="Rubik" w:hAnsi="Rubik" w:cs="Rubik"/>
          <w:b/>
          <w:color w:val="0F4761"/>
          <w:sz w:val="22"/>
          <w:szCs w:val="22"/>
          <w:lang w:bidi="cy-GB"/>
        </w:rPr>
        <w:t>Ein sail gyfreithiol ar gyfer prosesu eich data personol</w:t>
      </w:r>
    </w:p>
    <w:p w14:paraId="3625A20F" w14:textId="1EE26871" w:rsidR="00837D09" w:rsidRPr="00AD60C2" w:rsidRDefault="002467CB" w:rsidP="00E25414">
      <w:pPr>
        <w:pStyle w:val="BodyText"/>
        <w:spacing w:before="101"/>
        <w:ind w:left="0" w:right="187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Mae’r seiliau cyfreithiol ar gyfer y rhan fwyaf o’n prosesu yn ymwneud â’ch gofal a’ch triniaeth uniongyrchol:</w:t>
      </w:r>
    </w:p>
    <w:p w14:paraId="5CC6F349" w14:textId="26EBF9E3" w:rsidR="00837D09" w:rsidRPr="00AD60C2" w:rsidRDefault="002467CB" w:rsidP="00E25414">
      <w:pPr>
        <w:pStyle w:val="Heading2"/>
        <w:tabs>
          <w:tab w:val="left" w:pos="813"/>
        </w:tabs>
        <w:spacing w:before="118"/>
        <w:ind w:left="-1" w:right="186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Erthygl 6(1)(e) – Mae prosesu yn angenrheidiol ar gyfer cyflawni tasg a weithredir er budd y cyhoedd neu wrth arfer awdurdod swyddogol a ymddiriedir yn y rheolwr;</w:t>
      </w:r>
    </w:p>
    <w:p w14:paraId="57702F8E" w14:textId="77777777" w:rsidR="00837D09" w:rsidRPr="00AD60C2" w:rsidRDefault="002467CB" w:rsidP="00E25414">
      <w:pPr>
        <w:pStyle w:val="BodyText"/>
        <w:spacing w:before="130"/>
        <w:ind w:left="0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Pan fo gennym rwymedigaeth gyfreithiol benodol sy’n mynnu prosesu data personol, dyma’r sail gyfreithiol:</w:t>
      </w:r>
    </w:p>
    <w:p w14:paraId="05DD33FB" w14:textId="2AEC0E62" w:rsidR="00837D09" w:rsidRPr="00AD60C2" w:rsidRDefault="00837D09" w:rsidP="00E25414">
      <w:pPr>
        <w:pStyle w:val="BodyText"/>
        <w:spacing w:before="46"/>
        <w:ind w:left="0"/>
        <w:jc w:val="both"/>
        <w:rPr>
          <w:rFonts w:ascii="Rubik" w:hAnsi="Rubik" w:cs="Rubik"/>
          <w:color w:val="0F4761"/>
          <w:sz w:val="18"/>
          <w:szCs w:val="18"/>
        </w:rPr>
      </w:pPr>
    </w:p>
    <w:p w14:paraId="121FCC0C" w14:textId="7B8DE90F" w:rsidR="00837D09" w:rsidRPr="00AD60C2" w:rsidRDefault="002467CB" w:rsidP="00E25414">
      <w:pPr>
        <w:pStyle w:val="Heading2"/>
        <w:tabs>
          <w:tab w:val="left" w:pos="813"/>
        </w:tabs>
        <w:spacing w:before="165"/>
        <w:ind w:left="-1" w:right="190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Erthygl 6(1)(c) – Mae prosesu yn angenrheidiol er mwyn cydymffurfio â rhwymedigaeth gyfreithiol y mae'r rheolwr yn ddarostyngedig iddi.</w:t>
      </w:r>
    </w:p>
    <w:p w14:paraId="68E3B41C" w14:textId="450F2E36" w:rsidR="00837D09" w:rsidRPr="00AD60C2" w:rsidRDefault="002467CB" w:rsidP="00E25414">
      <w:pPr>
        <w:pStyle w:val="BodyText"/>
        <w:spacing w:before="122"/>
        <w:ind w:left="0" w:right="188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Pan fyddwn yn prosesu data personol categori arbennig at ddibenion yn ymwneud â chomisiynu a darparu gwasanaethau iechyd, dyma’r amod:</w:t>
      </w:r>
    </w:p>
    <w:p w14:paraId="02818884" w14:textId="72CE8B9D" w:rsidR="00837D09" w:rsidRDefault="002467CB" w:rsidP="00E25414">
      <w:pPr>
        <w:pStyle w:val="Heading2"/>
        <w:tabs>
          <w:tab w:val="left" w:pos="813"/>
        </w:tabs>
        <w:spacing w:before="118"/>
        <w:ind w:left="0" w:right="190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Erthygl 9(2)(h) – Mae prosesu yn angenrheidiol at ddibenion meddygaeth ataliol neu alwedigaethol, ar gyfer asesu gallu’r gweithiwr i weithio, diagnosis meddygol, darparu iechyd neu ofal cymdeithasol neu driniaeth neu reoli systemau a gwasanaeth iechyd neu ofal cymdeithasol.</w:t>
      </w:r>
    </w:p>
    <w:p w14:paraId="5EE4E20D" w14:textId="77777777" w:rsidR="00E25414" w:rsidRPr="00AD60C2" w:rsidRDefault="00E25414" w:rsidP="00E25414">
      <w:pPr>
        <w:pStyle w:val="Heading2"/>
        <w:tabs>
          <w:tab w:val="left" w:pos="813"/>
        </w:tabs>
        <w:spacing w:before="118"/>
        <w:ind w:left="0" w:right="190"/>
        <w:jc w:val="both"/>
        <w:rPr>
          <w:rFonts w:ascii="Rubik" w:hAnsi="Rubik" w:cs="Rubik"/>
          <w:color w:val="0F4761"/>
          <w:sz w:val="18"/>
          <w:szCs w:val="18"/>
        </w:rPr>
      </w:pPr>
    </w:p>
    <w:p w14:paraId="3E5EEA79" w14:textId="11299C03" w:rsidR="00837D09" w:rsidRDefault="00E25414" w:rsidP="00E25414">
      <w:pPr>
        <w:pStyle w:val="BodyText"/>
        <w:spacing w:before="5"/>
        <w:ind w:left="0"/>
        <w:rPr>
          <w:rFonts w:ascii="Rubik" w:hAnsi="Rubik" w:cs="Rubik"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N</w:t>
      </w:r>
      <w:r w:rsidR="002467CB" w:rsidRPr="00AD60C2">
        <w:rPr>
          <w:rFonts w:ascii="Rubik" w:hAnsi="Rubik" w:cs="Rubik"/>
          <w:color w:val="0F4761"/>
          <w:sz w:val="18"/>
          <w:szCs w:val="18"/>
          <w:lang w:bidi="cy-GB"/>
        </w:rPr>
        <w:t>eu</w:t>
      </w:r>
    </w:p>
    <w:p w14:paraId="3C54343E" w14:textId="77777777" w:rsidR="00E25414" w:rsidRPr="00AD60C2" w:rsidRDefault="00E25414" w:rsidP="00E25414">
      <w:pPr>
        <w:pStyle w:val="BodyText"/>
        <w:spacing w:before="5"/>
        <w:ind w:left="0"/>
        <w:rPr>
          <w:rFonts w:ascii="Rubik" w:hAnsi="Rubik" w:cs="Rubik"/>
          <w:color w:val="0F4761"/>
          <w:sz w:val="18"/>
          <w:szCs w:val="18"/>
        </w:rPr>
      </w:pPr>
    </w:p>
    <w:p w14:paraId="5A55F87A" w14:textId="41FACFD7" w:rsidR="00837D09" w:rsidRPr="00AD60C2" w:rsidRDefault="002467CB" w:rsidP="00E25414">
      <w:pPr>
        <w:pStyle w:val="Heading2"/>
        <w:tabs>
          <w:tab w:val="left" w:pos="813"/>
        </w:tabs>
        <w:spacing w:before="13"/>
        <w:ind w:left="0" w:right="182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Erthygl 9(2)(i) – Mae prosesu yn angenrheidiol am resymau lles y cyhoedd ym maes iechyd y cyhoedd, fel amddiffyn rhag bygythiadau trawsffiniol difrifol i iechyd neu sicrhau safonau uchel o ansawdd a diogelwch gofal iechyd ac o gynhyrchion meddyginiaethol neu ddyfeisiau meddygol.</w:t>
      </w:r>
    </w:p>
    <w:p w14:paraId="2F2A4CF8" w14:textId="273AB518" w:rsidR="00837D09" w:rsidRPr="00AD60C2" w:rsidRDefault="002467CB" w:rsidP="00E25414">
      <w:pPr>
        <w:pStyle w:val="BodyText"/>
        <w:spacing w:before="118"/>
        <w:ind w:left="0" w:right="189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Mae’n bosibl y bydd sefyllfaoedd eraill lle defnyddir seiliau cyfreithiol eraill, i gael rhagor o wybodaeth am hyn cysylltwch â’r practis neu cyfeiriwch at ein prif hysbysiad preifatrwydd sydd ar gael ar gais neu drwy ein gwefan.</w:t>
      </w:r>
    </w:p>
    <w:p w14:paraId="04D7881C" w14:textId="77777777" w:rsidR="00837D09" w:rsidRPr="00AD60C2" w:rsidRDefault="00837D09" w:rsidP="00773DED">
      <w:pPr>
        <w:jc w:val="both"/>
        <w:rPr>
          <w:rFonts w:ascii="Rubik" w:hAnsi="Rubik" w:cs="Rubik"/>
          <w:color w:val="0F4761"/>
          <w:sz w:val="18"/>
          <w:szCs w:val="18"/>
        </w:rPr>
        <w:sectPr w:rsidR="00837D09" w:rsidRPr="00AD60C2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85" w:space="1307"/>
            <w:col w:w="7268"/>
          </w:cols>
        </w:sectPr>
      </w:pPr>
    </w:p>
    <w:p w14:paraId="508772CA" w14:textId="77777777" w:rsidR="00837D09" w:rsidRPr="00AD60C2" w:rsidRDefault="00837D09" w:rsidP="00773DED">
      <w:pPr>
        <w:rPr>
          <w:rFonts w:ascii="Rubik" w:hAnsi="Rubik" w:cs="Rubik"/>
          <w:color w:val="0F4761"/>
          <w:sz w:val="18"/>
          <w:szCs w:val="18"/>
        </w:rPr>
        <w:sectPr w:rsidR="00837D09" w:rsidRPr="00AD60C2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061DFF23" w14:textId="77777777" w:rsidR="00C91027" w:rsidRPr="00C91027" w:rsidRDefault="00C91027" w:rsidP="007114A8">
      <w:pPr>
        <w:pStyle w:val="BodyText"/>
        <w:ind w:left="244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  <w:r w:rsidRPr="00C91027">
        <w:rPr>
          <w:rFonts w:ascii="Rubik" w:hAnsi="Rubik" w:cs="Rubik"/>
          <w:b/>
          <w:color w:val="0F4761"/>
          <w:sz w:val="22"/>
          <w:szCs w:val="22"/>
          <w:lang w:bidi="cy-GB"/>
        </w:rPr>
        <w:t>Cadw / Storio Eich Gwybodaeth Bersonol</w:t>
      </w:r>
    </w:p>
    <w:p w14:paraId="4CA3295D" w14:textId="5C1578D1" w:rsidR="00E25414" w:rsidRPr="00AD60C2" w:rsidRDefault="002467CB" w:rsidP="007114A8">
      <w:pPr>
        <w:pStyle w:val="BodyText"/>
        <w:ind w:left="244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Mae’n ofynnol arnom yn unol â chyfraith y DU i </w:t>
      </w:r>
      <w:proofErr w:type="spellStart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>gadw’ch</w:t>
      </w:r>
      <w:proofErr w:type="spellEnd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 gwybodaeth a’ch data am gyfnod penodedig, y cyfeirir </w:t>
      </w:r>
      <w:proofErr w:type="spellStart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>ato’n</w:t>
      </w:r>
      <w:proofErr w:type="spellEnd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 aml fel y cyfnod cadw. Bydd y Practis yn </w:t>
      </w:r>
      <w:proofErr w:type="spellStart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cadw'ch</w:t>
      </w:r>
      <w:proofErr w:type="spellEnd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 gwybodaeth yn unol â'n polisi rheoli cofnodion, ac mae hwn ar gael ar gais gan y Practis.</w:t>
      </w:r>
    </w:p>
    <w:p w14:paraId="13039163" w14:textId="77777777" w:rsidR="00C91027" w:rsidRPr="00C91027" w:rsidRDefault="00C91027" w:rsidP="00E25414">
      <w:pPr>
        <w:pStyle w:val="BodyText"/>
        <w:ind w:left="0" w:right="371"/>
        <w:jc w:val="both"/>
        <w:rPr>
          <w:rFonts w:ascii="Rubik" w:hAnsi="Rubik" w:cs="Rubik"/>
          <w:b/>
          <w:color w:val="0F4761"/>
          <w:sz w:val="22"/>
          <w:szCs w:val="22"/>
          <w:lang w:bidi="cy-GB"/>
        </w:rPr>
      </w:pPr>
      <w:r w:rsidRPr="00C91027">
        <w:rPr>
          <w:rFonts w:ascii="Rubik" w:hAnsi="Rubik" w:cs="Rubik"/>
          <w:b/>
          <w:color w:val="0F4761"/>
          <w:sz w:val="22"/>
          <w:szCs w:val="22"/>
          <w:lang w:bidi="cy-GB"/>
        </w:rPr>
        <w:t>Eich Hawliau</w:t>
      </w:r>
    </w:p>
    <w:p w14:paraId="4B023F77" w14:textId="15C02584" w:rsidR="00837D09" w:rsidRPr="00AD60C2" w:rsidRDefault="002467CB" w:rsidP="00E25414">
      <w:pPr>
        <w:pStyle w:val="BodyText"/>
        <w:ind w:left="0" w:right="371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Mae Rheoliad Cyffredinol ar Ddiogelu Data y DU yn cynnwys nifer o hawliau. Yn gyffredinol, rhaid i ni ymateb i geisiadau mewn perthynas â’r hawliau o fewn un mis, er bod rhai eithriadau i hyn.</w:t>
      </w:r>
    </w:p>
    <w:p w14:paraId="30498E2D" w14:textId="77777777" w:rsidR="00837D09" w:rsidRPr="00AD60C2" w:rsidRDefault="00837D09" w:rsidP="00773DED">
      <w:pPr>
        <w:jc w:val="both"/>
        <w:rPr>
          <w:rFonts w:ascii="Rubik" w:hAnsi="Rubik" w:cs="Rubik"/>
          <w:color w:val="0F4761"/>
          <w:sz w:val="18"/>
          <w:szCs w:val="18"/>
        </w:rPr>
        <w:sectPr w:rsidR="00837D09" w:rsidRPr="00AD60C2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26" w:space="1334"/>
            <w:col w:w="7300"/>
          </w:cols>
        </w:sectPr>
      </w:pPr>
    </w:p>
    <w:p w14:paraId="10E014F0" w14:textId="71E17A4E" w:rsidR="00837D09" w:rsidRPr="00AD60C2" w:rsidRDefault="002467CB" w:rsidP="00773DED">
      <w:pPr>
        <w:pStyle w:val="BodyText"/>
        <w:tabs>
          <w:tab w:val="left" w:pos="8613"/>
        </w:tabs>
        <w:ind w:left="222"/>
        <w:rPr>
          <w:rFonts w:ascii="Rubik" w:hAnsi="Rubik" w:cs="Rubik"/>
          <w:color w:val="0F4761"/>
          <w:position w:val="11"/>
          <w:sz w:val="18"/>
          <w:szCs w:val="18"/>
          <w:lang w:bidi="cy-GB"/>
        </w:rPr>
      </w:pPr>
      <w:r w:rsidRPr="00AD60C2">
        <w:rPr>
          <w:rFonts w:ascii="Rubik" w:hAnsi="Rubik" w:cs="Rubik"/>
          <w:color w:val="0F4761"/>
          <w:position w:val="11"/>
          <w:sz w:val="18"/>
          <w:szCs w:val="18"/>
          <w:lang w:bidi="cy-GB"/>
        </w:rPr>
        <w:tab/>
      </w:r>
    </w:p>
    <w:p w14:paraId="1E36211E" w14:textId="77777777" w:rsidR="00490801" w:rsidRPr="00AD60C2" w:rsidRDefault="00490801" w:rsidP="00773DED">
      <w:pPr>
        <w:pStyle w:val="BodyText"/>
        <w:tabs>
          <w:tab w:val="left" w:pos="8613"/>
        </w:tabs>
        <w:ind w:left="222"/>
        <w:rPr>
          <w:rFonts w:ascii="Rubik" w:hAnsi="Rubik" w:cs="Rubik"/>
          <w:color w:val="0F4761"/>
          <w:position w:val="11"/>
          <w:sz w:val="18"/>
          <w:szCs w:val="18"/>
          <w:lang w:bidi="cy-GB"/>
        </w:rPr>
      </w:pPr>
    </w:p>
    <w:p w14:paraId="28B8BCBC" w14:textId="721DED8E" w:rsidR="00490801" w:rsidRPr="00AD60C2" w:rsidRDefault="00E25414" w:rsidP="00773DED">
      <w:pPr>
        <w:pStyle w:val="BodyText"/>
        <w:tabs>
          <w:tab w:val="left" w:pos="8613"/>
        </w:tabs>
        <w:ind w:left="0"/>
        <w:rPr>
          <w:rFonts w:ascii="Rubik" w:hAnsi="Rubik" w:cs="Rubik"/>
          <w:color w:val="0F4761"/>
          <w:position w:val="11"/>
          <w:sz w:val="18"/>
          <w:szCs w:val="18"/>
          <w:lang w:bidi="cy-GB"/>
        </w:rPr>
      </w:pPr>
      <w:r w:rsidRPr="00AD60C2">
        <w:rPr>
          <w:rFonts w:ascii="Rubik" w:hAnsi="Rubik" w:cs="Rubik"/>
          <w:noProof/>
          <w:color w:val="0F4761"/>
          <w:sz w:val="18"/>
          <w:szCs w:val="18"/>
        </w:rPr>
        <w:drawing>
          <wp:anchor distT="0" distB="0" distL="114300" distR="114300" simplePos="0" relativeHeight="251658248" behindDoc="1" locked="0" layoutInCell="1" allowOverlap="1" wp14:anchorId="28C9B4CD" wp14:editId="53C849A7">
            <wp:simplePos x="0" y="0"/>
            <wp:positionH relativeFrom="margin">
              <wp:posOffset>44450</wp:posOffset>
            </wp:positionH>
            <wp:positionV relativeFrom="paragraph">
              <wp:posOffset>146685</wp:posOffset>
            </wp:positionV>
            <wp:extent cx="1608553" cy="622995"/>
            <wp:effectExtent l="0" t="0" r="0" b="5715"/>
            <wp:wrapNone/>
            <wp:docPr id="440524862" name="Picture 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46080" name="Picture 11" descr="A screenshot of a computer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553" cy="62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2CDEB" w14:textId="25E4B502" w:rsidR="00490801" w:rsidRPr="00AD60C2" w:rsidRDefault="00490801" w:rsidP="00773DED">
      <w:pPr>
        <w:pStyle w:val="BodyText"/>
        <w:tabs>
          <w:tab w:val="left" w:pos="8613"/>
        </w:tabs>
        <w:ind w:left="222"/>
        <w:rPr>
          <w:rFonts w:ascii="Rubik" w:hAnsi="Rubik" w:cs="Rubik"/>
          <w:color w:val="0F4761"/>
          <w:sz w:val="18"/>
          <w:szCs w:val="18"/>
        </w:rPr>
      </w:pPr>
    </w:p>
    <w:sectPr w:rsidR="00490801" w:rsidRPr="00AD60C2">
      <w:type w:val="continuous"/>
      <w:pgSz w:w="16840" w:h="11910" w:orient="landscape"/>
      <w:pgMar w:top="72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940"/>
    <w:multiLevelType w:val="hybridMultilevel"/>
    <w:tmpl w:val="0BCE2256"/>
    <w:lvl w:ilvl="0" w:tplc="E79CD9EC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45800D27"/>
    <w:multiLevelType w:val="hybridMultilevel"/>
    <w:tmpl w:val="C0FCF5A4"/>
    <w:lvl w:ilvl="0" w:tplc="E79CD9EC">
      <w:numFmt w:val="bullet"/>
      <w:lvlText w:val=""/>
      <w:lvlJc w:val="left"/>
      <w:pPr>
        <w:ind w:left="53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56921A">
      <w:numFmt w:val="bullet"/>
      <w:lvlText w:val=""/>
      <w:lvlJc w:val="left"/>
      <w:pPr>
        <w:ind w:left="894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4460B1C">
      <w:numFmt w:val="bullet"/>
      <w:lvlText w:val="•"/>
      <w:lvlJc w:val="left"/>
      <w:pPr>
        <w:ind w:left="8751" w:hanging="284"/>
      </w:pPr>
      <w:rPr>
        <w:rFonts w:hint="default"/>
        <w:lang w:val="en-US" w:eastAsia="en-US" w:bidi="ar-SA"/>
      </w:rPr>
    </w:lvl>
    <w:lvl w:ilvl="3" w:tplc="95207DA6">
      <w:numFmt w:val="bullet"/>
      <w:lvlText w:val="•"/>
      <w:lvlJc w:val="left"/>
      <w:pPr>
        <w:ind w:left="8563" w:hanging="284"/>
      </w:pPr>
      <w:rPr>
        <w:rFonts w:hint="default"/>
        <w:lang w:val="en-US" w:eastAsia="en-US" w:bidi="ar-SA"/>
      </w:rPr>
    </w:lvl>
    <w:lvl w:ilvl="4" w:tplc="EEB659D2">
      <w:numFmt w:val="bullet"/>
      <w:lvlText w:val="•"/>
      <w:lvlJc w:val="left"/>
      <w:pPr>
        <w:ind w:left="8375" w:hanging="284"/>
      </w:pPr>
      <w:rPr>
        <w:rFonts w:hint="default"/>
        <w:lang w:val="en-US" w:eastAsia="en-US" w:bidi="ar-SA"/>
      </w:rPr>
    </w:lvl>
    <w:lvl w:ilvl="5" w:tplc="2BD26C76">
      <w:numFmt w:val="bullet"/>
      <w:lvlText w:val="•"/>
      <w:lvlJc w:val="left"/>
      <w:pPr>
        <w:ind w:left="8187" w:hanging="284"/>
      </w:pPr>
      <w:rPr>
        <w:rFonts w:hint="default"/>
        <w:lang w:val="en-US" w:eastAsia="en-US" w:bidi="ar-SA"/>
      </w:rPr>
    </w:lvl>
    <w:lvl w:ilvl="6" w:tplc="651AECE6">
      <w:numFmt w:val="bullet"/>
      <w:lvlText w:val="•"/>
      <w:lvlJc w:val="left"/>
      <w:pPr>
        <w:ind w:left="7999" w:hanging="284"/>
      </w:pPr>
      <w:rPr>
        <w:rFonts w:hint="default"/>
        <w:lang w:val="en-US" w:eastAsia="en-US" w:bidi="ar-SA"/>
      </w:rPr>
    </w:lvl>
    <w:lvl w:ilvl="7" w:tplc="C80052A0">
      <w:numFmt w:val="bullet"/>
      <w:lvlText w:val="•"/>
      <w:lvlJc w:val="left"/>
      <w:pPr>
        <w:ind w:left="7811" w:hanging="284"/>
      </w:pPr>
      <w:rPr>
        <w:rFonts w:hint="default"/>
        <w:lang w:val="en-US" w:eastAsia="en-US" w:bidi="ar-SA"/>
      </w:rPr>
    </w:lvl>
    <w:lvl w:ilvl="8" w:tplc="16CCFFBC">
      <w:numFmt w:val="bullet"/>
      <w:lvlText w:val="•"/>
      <w:lvlJc w:val="left"/>
      <w:pPr>
        <w:ind w:left="7623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7CC61B51"/>
    <w:multiLevelType w:val="hybridMultilevel"/>
    <w:tmpl w:val="6EB81508"/>
    <w:lvl w:ilvl="0" w:tplc="E79CD9EC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" w15:restartNumberingAfterBreak="0">
    <w:nsid w:val="7E531396"/>
    <w:multiLevelType w:val="hybridMultilevel"/>
    <w:tmpl w:val="3A1A6420"/>
    <w:lvl w:ilvl="0" w:tplc="E79CD9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24409">
    <w:abstractNumId w:val="1"/>
  </w:num>
  <w:num w:numId="2" w16cid:durableId="1388529555">
    <w:abstractNumId w:val="0"/>
  </w:num>
  <w:num w:numId="3" w16cid:durableId="507331144">
    <w:abstractNumId w:val="3"/>
  </w:num>
  <w:num w:numId="4" w16cid:durableId="1208957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9"/>
    <w:rsid w:val="00021376"/>
    <w:rsid w:val="00047033"/>
    <w:rsid w:val="0005654F"/>
    <w:rsid w:val="000808BA"/>
    <w:rsid w:val="000E6C9B"/>
    <w:rsid w:val="000F17B0"/>
    <w:rsid w:val="000F3363"/>
    <w:rsid w:val="00140EBB"/>
    <w:rsid w:val="001440CF"/>
    <w:rsid w:val="00154EB0"/>
    <w:rsid w:val="00213320"/>
    <w:rsid w:val="002218CE"/>
    <w:rsid w:val="002467CB"/>
    <w:rsid w:val="002518CB"/>
    <w:rsid w:val="00286C19"/>
    <w:rsid w:val="002872DD"/>
    <w:rsid w:val="002B25D9"/>
    <w:rsid w:val="003A3D3E"/>
    <w:rsid w:val="003D5A0D"/>
    <w:rsid w:val="00402CA3"/>
    <w:rsid w:val="00490801"/>
    <w:rsid w:val="00493B88"/>
    <w:rsid w:val="00501470"/>
    <w:rsid w:val="00514868"/>
    <w:rsid w:val="00640B33"/>
    <w:rsid w:val="006A2E78"/>
    <w:rsid w:val="006C0D53"/>
    <w:rsid w:val="007114A8"/>
    <w:rsid w:val="0072679C"/>
    <w:rsid w:val="00735C28"/>
    <w:rsid w:val="00773DED"/>
    <w:rsid w:val="00781146"/>
    <w:rsid w:val="00785535"/>
    <w:rsid w:val="007A4884"/>
    <w:rsid w:val="007E503E"/>
    <w:rsid w:val="00822559"/>
    <w:rsid w:val="00837D09"/>
    <w:rsid w:val="008A1D5B"/>
    <w:rsid w:val="008B621F"/>
    <w:rsid w:val="009770E5"/>
    <w:rsid w:val="00A3739A"/>
    <w:rsid w:val="00AD60C2"/>
    <w:rsid w:val="00B720BB"/>
    <w:rsid w:val="00B927BA"/>
    <w:rsid w:val="00BC4145"/>
    <w:rsid w:val="00C107EE"/>
    <w:rsid w:val="00C45232"/>
    <w:rsid w:val="00C70C7F"/>
    <w:rsid w:val="00C91027"/>
    <w:rsid w:val="00E25414"/>
    <w:rsid w:val="00E35702"/>
    <w:rsid w:val="00E95216"/>
    <w:rsid w:val="00F02EE1"/>
    <w:rsid w:val="00F03615"/>
    <w:rsid w:val="00F14DB4"/>
    <w:rsid w:val="00F54F5F"/>
    <w:rsid w:val="00F57F77"/>
    <w:rsid w:val="00F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54E5"/>
  <w15:docId w15:val="{8D223E07-363D-4443-9165-F34CFEF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4"/>
      <w:ind w:left="132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52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8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2" w:hanging="567"/>
    </w:pPr>
  </w:style>
  <w:style w:type="paragraph" w:customStyle="1" w:styleId="TableParagraph">
    <w:name w:val="Table Paragraph"/>
    <w:basedOn w:val="Normal"/>
    <w:uiPriority w:val="1"/>
    <w:qFormat/>
    <w:pPr>
      <w:ind w:left="153"/>
    </w:pPr>
  </w:style>
  <w:style w:type="character" w:styleId="Hyperlink">
    <w:name w:val="Hyperlink"/>
    <w:basedOn w:val="DefaultParagraphFont"/>
    <w:uiPriority w:val="99"/>
    <w:unhideWhenUsed/>
    <w:rsid w:val="000F3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3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D3E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621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621F"/>
    <w:rPr>
      <w:rFonts w:ascii="Consolas" w:eastAsia="Calibri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Service@wales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co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Service@wales.nhs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://www.stisanroadsurgery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.w97053@wales.nhs.uk" TargetMode="External"/><Relationship Id="rId14" Type="http://schemas.openxmlformats.org/officeDocument/2006/relationships/hyperlink" Target="http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81ff7-2708-4fbd-9e97-66d034567ccc" xsi:nil="true"/>
    <lcf76f155ced4ddcb4097134ff3c332f xmlns="1cb2601f-c339-47c0-85a1-7e4dd357a6d8">
      <Terms xmlns="http://schemas.microsoft.com/office/infopath/2007/PartnerControls"/>
    </lcf76f155ced4ddcb4097134ff3c332f>
    <SharedWithUsers xmlns="b3b81ff7-2708-4fbd-9e97-66d034567ccc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C64AD89238F4EBAEAF9C52A009ECF" ma:contentTypeVersion="17" ma:contentTypeDescription="Create a new document." ma:contentTypeScope="" ma:versionID="573611fcd79fe097b54ee290cb7126b9">
  <xsd:schema xmlns:xsd="http://www.w3.org/2001/XMLSchema" xmlns:xs="http://www.w3.org/2001/XMLSchema" xmlns:p="http://schemas.microsoft.com/office/2006/metadata/properties" xmlns:ns1="http://schemas.microsoft.com/sharepoint/v3" xmlns:ns2="1cb2601f-c339-47c0-85a1-7e4dd357a6d8" xmlns:ns3="b3b81ff7-2708-4fbd-9e97-66d034567ccc" targetNamespace="http://schemas.microsoft.com/office/2006/metadata/properties" ma:root="true" ma:fieldsID="2375a2ad8e96945a1322a4f308ba5f8a" ns1:_="" ns2:_="" ns3:_="">
    <xsd:import namespace="http://schemas.microsoft.com/sharepoint/v3"/>
    <xsd:import namespace="1cb2601f-c339-47c0-85a1-7e4dd357a6d8"/>
    <xsd:import namespace="b3b81ff7-2708-4fbd-9e97-66d034567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601f-c339-47c0-85a1-7e4dd357a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1ff7-2708-4fbd-9e97-66d034567cc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bdb787-37da-4ca8-a3e9-b8ddf66c1fb4}" ma:internalName="TaxCatchAll" ma:showField="CatchAllData" ma:web="b3b81ff7-2708-4fbd-9e97-66d034567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B221B-40FC-4D6D-B6DD-BBB5A5AFE5CC}">
  <ds:schemaRefs>
    <ds:schemaRef ds:uri="http://schemas.microsoft.com/office/2006/metadata/properties"/>
    <ds:schemaRef ds:uri="http://schemas.microsoft.com/office/infopath/2007/PartnerControls"/>
    <ds:schemaRef ds:uri="b3b81ff7-2708-4fbd-9e97-66d034567ccc"/>
    <ds:schemaRef ds:uri="1cb2601f-c339-47c0-85a1-7e4dd357a6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BEBCC9-E346-4C7C-B9D6-319E83608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2601f-c339-47c0-85a1-7e4dd357a6d8"/>
    <ds:schemaRef ds:uri="b3b81ff7-2708-4fbd-9e97-66d034567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168B1-CB8E-45C3-AE09-F717D4F73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 Warren</dc:creator>
  <cp:lastModifiedBy>Claire Baker (Heath - St Isan Road Surgery)</cp:lastModifiedBy>
  <cp:revision>2</cp:revision>
  <dcterms:created xsi:type="dcterms:W3CDTF">2026-06-01T09:05:00Z</dcterms:created>
  <dcterms:modified xsi:type="dcterms:W3CDTF">2026-06-01T09:05:00Z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2023-07-18T00:00:00Z</vt:filetime>
  </property>
  <property fmtid="{D5CDD505-2E9C-101B-9397-08002B2CF9AE}" pid="5" name="ContentTypeId">
    <vt:lpwstr>0x010100249C64AD89238F4EBAEAF9C52A009ECF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